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3C" w:rsidRDefault="0025583C" w:rsidP="00422FBD">
      <w:pPr>
        <w:tabs>
          <w:tab w:val="left" w:pos="7655"/>
        </w:tabs>
        <w:jc w:val="center"/>
        <w:rPr>
          <w:sz w:val="28"/>
        </w:rPr>
      </w:pPr>
      <w:r>
        <w:t xml:space="preserve"> </w:t>
      </w:r>
      <w:proofErr w:type="gramStart"/>
      <w:r w:rsidR="00422FBD">
        <w:rPr>
          <w:color w:val="333333"/>
          <w:sz w:val="28"/>
          <w:szCs w:val="28"/>
        </w:rPr>
        <w:t>Перечень муниципального имущества, свободного от прав третьих лиц, предназначенного для предоставления во владение  и (или)  пользование субъектам малого и среднего предпринимательства  и организациям, образующим инфраструктуру поддержки субъектов  малого и среднего предпринимательства, а также физическим лицам, не являющимися индивидуальными предпринимателями  и при</w:t>
      </w:r>
      <w:r w:rsidR="00CF6CF2">
        <w:rPr>
          <w:color w:val="333333"/>
          <w:sz w:val="28"/>
          <w:szCs w:val="28"/>
        </w:rPr>
        <w:t>меняю</w:t>
      </w:r>
      <w:r w:rsidR="00422FBD">
        <w:rPr>
          <w:color w:val="333333"/>
          <w:sz w:val="28"/>
          <w:szCs w:val="28"/>
        </w:rPr>
        <w:t xml:space="preserve">щими специальный  налоговый режим «Налог на профессиональный доход» на территории </w:t>
      </w:r>
      <w:proofErr w:type="spellStart"/>
      <w:r w:rsidR="00422FBD">
        <w:rPr>
          <w:color w:val="333333"/>
          <w:sz w:val="28"/>
          <w:szCs w:val="28"/>
        </w:rPr>
        <w:t>Шарангского</w:t>
      </w:r>
      <w:proofErr w:type="spellEnd"/>
      <w:r w:rsidR="00422FBD">
        <w:rPr>
          <w:color w:val="333333"/>
          <w:sz w:val="28"/>
          <w:szCs w:val="28"/>
        </w:rPr>
        <w:t xml:space="preserve"> муниципального округа Нижегородской области </w:t>
      </w:r>
      <w:proofErr w:type="gramEnd"/>
    </w:p>
    <w:p w:rsidR="0025583C" w:rsidRDefault="0025583C" w:rsidP="0025583C">
      <w:pPr>
        <w:spacing w:after="37"/>
        <w:ind w:left="202"/>
        <w:rPr>
          <w:sz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"/>
        <w:gridCol w:w="2602"/>
        <w:gridCol w:w="4961"/>
        <w:gridCol w:w="1363"/>
      </w:tblGrid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ind w:left="298" w:right="281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739" w:hanging="18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имущества</w:t>
            </w:r>
            <w:proofErr w:type="spellEnd"/>
          </w:p>
        </w:tc>
        <w:tc>
          <w:tcPr>
            <w:tcW w:w="4961" w:type="dxa"/>
          </w:tcPr>
          <w:p w:rsidR="0025583C" w:rsidRDefault="0025583C" w:rsidP="000E2C7F">
            <w:pPr>
              <w:pStyle w:val="TableParagraph"/>
              <w:ind w:left="195" w:right="18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Адрес</w:t>
            </w:r>
            <w:proofErr w:type="spellEnd"/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spacing w:before="0" w:line="270" w:lineRule="atLeast"/>
              <w:ind w:left="34" w:right="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площадь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кв.м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5583C" w:rsidTr="000E2C7F">
        <w:trPr>
          <w:trHeight w:val="804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957" w:hanging="64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ind w:left="6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область,р.п</w:t>
            </w:r>
            <w:proofErr w:type="gramStart"/>
            <w:r w:rsidRPr="0025583C">
              <w:rPr>
                <w:sz w:val="24"/>
                <w:lang w:val="ru-RU"/>
              </w:rPr>
              <w:t>.Ш</w:t>
            </w:r>
            <w:proofErr w:type="gramEnd"/>
            <w:r w:rsidRPr="0025583C">
              <w:rPr>
                <w:sz w:val="24"/>
                <w:lang w:val="ru-RU"/>
              </w:rPr>
              <w:t>аранга,</w:t>
            </w:r>
            <w:r w:rsidRPr="0025583C">
              <w:rPr>
                <w:spacing w:val="-4"/>
                <w:sz w:val="24"/>
                <w:lang w:val="ru-RU"/>
              </w:rPr>
              <w:t>пер</w:t>
            </w:r>
            <w:proofErr w:type="spellEnd"/>
            <w:r w:rsidRPr="0025583C">
              <w:rPr>
                <w:spacing w:val="-4"/>
                <w:sz w:val="24"/>
                <w:lang w:val="ru-RU"/>
              </w:rPr>
              <w:t>.</w:t>
            </w:r>
          </w:p>
          <w:p w:rsidR="0025583C" w:rsidRDefault="0025583C" w:rsidP="000E2C7F">
            <w:pPr>
              <w:pStyle w:val="TableParagraph"/>
              <w:spacing w:before="0" w:line="250" w:lineRule="atLeast"/>
              <w:ind w:left="763" w:right="751"/>
            </w:pPr>
            <w:r>
              <w:rPr>
                <w:sz w:val="24"/>
              </w:rPr>
              <w:t>Мягчиловад.7,</w:t>
            </w:r>
            <w:r>
              <w:rPr>
                <w:color w:val="00000A"/>
              </w:rPr>
              <w:t xml:space="preserve">кадастровыйномер </w:t>
            </w:r>
            <w:r>
              <w:rPr>
                <w:color w:val="00000A"/>
                <w:spacing w:val="-2"/>
              </w:rPr>
              <w:t>52:10:0110027:181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188,3</w:t>
            </w:r>
          </w:p>
        </w:tc>
      </w:tr>
      <w:tr w:rsidR="0025583C" w:rsidTr="00DF764E">
        <w:trPr>
          <w:trHeight w:val="831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spacing w:before="0"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spacing w:before="0" w:line="251" w:lineRule="exact"/>
              <w:ind w:left="3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участок</w:t>
            </w:r>
            <w:proofErr w:type="spellEnd"/>
          </w:p>
        </w:tc>
        <w:tc>
          <w:tcPr>
            <w:tcW w:w="4961" w:type="dxa"/>
          </w:tcPr>
          <w:p w:rsidR="0025583C" w:rsidRPr="00422FBD" w:rsidRDefault="0025583C" w:rsidP="000E2C7F">
            <w:pPr>
              <w:pStyle w:val="TableParagraph"/>
              <w:spacing w:before="0" w:line="251" w:lineRule="exact"/>
              <w:ind w:left="6"/>
              <w:rPr>
                <w:sz w:val="24"/>
                <w:lang w:val="ru-RU"/>
              </w:rPr>
            </w:pPr>
            <w:r w:rsidRPr="00422FBD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 w:rsidRPr="00422FBD">
              <w:rPr>
                <w:sz w:val="24"/>
                <w:lang w:val="ru-RU"/>
              </w:rPr>
              <w:t>область,</w:t>
            </w:r>
            <w:r w:rsidRPr="00422FBD">
              <w:rPr>
                <w:spacing w:val="-2"/>
                <w:sz w:val="24"/>
                <w:lang w:val="ru-RU"/>
              </w:rPr>
              <w:t>р.п</w:t>
            </w:r>
            <w:proofErr w:type="gramStart"/>
            <w:r w:rsidRPr="00422FBD">
              <w:rPr>
                <w:spacing w:val="-2"/>
                <w:sz w:val="24"/>
                <w:lang w:val="ru-RU"/>
              </w:rPr>
              <w:t>.Ш</w:t>
            </w:r>
            <w:proofErr w:type="gramEnd"/>
            <w:r w:rsidRPr="00422FBD">
              <w:rPr>
                <w:spacing w:val="-2"/>
                <w:sz w:val="24"/>
                <w:lang w:val="ru-RU"/>
              </w:rPr>
              <w:t>аранга</w:t>
            </w:r>
            <w:proofErr w:type="spellEnd"/>
            <w:r w:rsidRPr="00422FBD">
              <w:rPr>
                <w:spacing w:val="-2"/>
                <w:sz w:val="24"/>
                <w:lang w:val="ru-RU"/>
              </w:rPr>
              <w:t>,</w:t>
            </w:r>
          </w:p>
          <w:p w:rsidR="0025583C" w:rsidRPr="0025583C" w:rsidRDefault="0025583C" w:rsidP="000E2C7F">
            <w:pPr>
              <w:pStyle w:val="TableParagraph"/>
              <w:spacing w:line="270" w:lineRule="atLeast"/>
              <w:ind w:left="1197" w:hanging="973"/>
              <w:jc w:val="left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>ул</w:t>
            </w:r>
            <w:proofErr w:type="gramStart"/>
            <w:r w:rsidRPr="0025583C">
              <w:rPr>
                <w:sz w:val="24"/>
                <w:lang w:val="ru-RU"/>
              </w:rPr>
              <w:t>.З</w:t>
            </w:r>
            <w:proofErr w:type="gramEnd"/>
            <w:r w:rsidRPr="0025583C">
              <w:rPr>
                <w:sz w:val="24"/>
                <w:lang w:val="ru-RU"/>
              </w:rPr>
              <w:t>аречная,д.29,участок№4,кадастровый номер 52:10:0110034:221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spacing w:before="0" w:line="251" w:lineRule="exact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5717,00</w:t>
            </w:r>
          </w:p>
        </w:tc>
      </w:tr>
      <w:tr w:rsidR="0025583C" w:rsidTr="000E2C7F">
        <w:trPr>
          <w:trHeight w:val="1103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108" w:right="98" w:firstLine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Земли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сельскохозяйственного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назначения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124" w:right="115" w:hanging="1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sz w:val="24"/>
                <w:lang w:val="ru-RU"/>
              </w:rPr>
              <w:t>Шарангский</w:t>
            </w:r>
            <w:proofErr w:type="spellEnd"/>
            <w:r w:rsidRPr="0025583C">
              <w:rPr>
                <w:sz w:val="24"/>
                <w:lang w:val="ru-RU"/>
              </w:rPr>
              <w:t xml:space="preserve"> район, земельный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участок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№3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примерно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в1,95км</w:t>
            </w:r>
            <w:r w:rsidR="00422FBD">
              <w:rPr>
                <w:sz w:val="24"/>
                <w:lang w:val="ru-RU"/>
              </w:rPr>
              <w:t xml:space="preserve">. </w:t>
            </w:r>
            <w:r w:rsidRPr="0025583C">
              <w:rPr>
                <w:sz w:val="24"/>
                <w:lang w:val="ru-RU"/>
              </w:rPr>
              <w:t xml:space="preserve">на северо-восток от </w:t>
            </w:r>
            <w:proofErr w:type="spellStart"/>
            <w:r w:rsidRPr="0025583C">
              <w:rPr>
                <w:sz w:val="24"/>
                <w:lang w:val="ru-RU"/>
              </w:rPr>
              <w:t>р.п</w:t>
            </w:r>
            <w:proofErr w:type="gramStart"/>
            <w:r w:rsidRPr="0025583C">
              <w:rPr>
                <w:sz w:val="24"/>
                <w:lang w:val="ru-RU"/>
              </w:rPr>
              <w:t>.Ш</w:t>
            </w:r>
            <w:proofErr w:type="gramEnd"/>
            <w:r w:rsidRPr="0025583C">
              <w:rPr>
                <w:sz w:val="24"/>
                <w:lang w:val="ru-RU"/>
              </w:rPr>
              <w:t>аранга,кадастровый</w:t>
            </w:r>
            <w:proofErr w:type="spellEnd"/>
            <w:r w:rsidRPr="0025583C">
              <w:rPr>
                <w:sz w:val="24"/>
                <w:lang w:val="ru-RU"/>
              </w:rPr>
              <w:t xml:space="preserve"> номер 52:10:0010012:111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74506,0</w:t>
            </w:r>
          </w:p>
        </w:tc>
      </w:tr>
      <w:tr w:rsidR="0025583C" w:rsidTr="000E2C7F">
        <w:trPr>
          <w:trHeight w:val="1103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108" w:right="98" w:firstLine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Земли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сельскохозяйственного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назначения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195" w:right="186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область,Шарангский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район, земельный участок примерно в 600 м на северо-восток от н.п</w:t>
            </w:r>
            <w:proofErr w:type="gramStart"/>
            <w:r w:rsidRPr="0025583C">
              <w:rPr>
                <w:sz w:val="24"/>
                <w:lang w:val="ru-RU"/>
              </w:rPr>
              <w:t>.Б</w:t>
            </w:r>
            <w:proofErr w:type="gramEnd"/>
            <w:r w:rsidRPr="0025583C">
              <w:rPr>
                <w:sz w:val="24"/>
                <w:lang w:val="ru-RU"/>
              </w:rPr>
              <w:t xml:space="preserve">ольшой </w:t>
            </w:r>
            <w:proofErr w:type="spellStart"/>
            <w:r w:rsidRPr="0025583C">
              <w:rPr>
                <w:sz w:val="24"/>
                <w:lang w:val="ru-RU"/>
              </w:rPr>
              <w:t>Рейчваж</w:t>
            </w:r>
            <w:proofErr w:type="spellEnd"/>
            <w:r w:rsidRPr="0025583C">
              <w:rPr>
                <w:sz w:val="24"/>
                <w:lang w:val="ru-RU"/>
              </w:rPr>
              <w:t>, кадастровый номер 52:10:0010004:56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765041,0</w:t>
            </w:r>
          </w:p>
        </w:tc>
      </w:tr>
      <w:tr w:rsidR="0025583C" w:rsidTr="000E2C7F">
        <w:trPr>
          <w:trHeight w:val="1103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108" w:right="98" w:firstLine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Земли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сельскохозяйственного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назначения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195" w:right="186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область,Шарангский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район, земельный участок примерно в 220 м на северо-восток от н.п</w:t>
            </w:r>
            <w:proofErr w:type="gramStart"/>
            <w:r w:rsidRPr="0025583C">
              <w:rPr>
                <w:sz w:val="24"/>
                <w:lang w:val="ru-RU"/>
              </w:rPr>
              <w:t>.Б</w:t>
            </w:r>
            <w:proofErr w:type="gramEnd"/>
            <w:r w:rsidRPr="0025583C">
              <w:rPr>
                <w:sz w:val="24"/>
                <w:lang w:val="ru-RU"/>
              </w:rPr>
              <w:t xml:space="preserve">ольшой </w:t>
            </w:r>
            <w:proofErr w:type="spellStart"/>
            <w:r w:rsidRPr="0025583C">
              <w:rPr>
                <w:sz w:val="24"/>
                <w:lang w:val="ru-RU"/>
              </w:rPr>
              <w:t>Рейчваж</w:t>
            </w:r>
            <w:proofErr w:type="spellEnd"/>
            <w:r w:rsidRPr="0025583C">
              <w:rPr>
                <w:sz w:val="24"/>
                <w:lang w:val="ru-RU"/>
              </w:rPr>
              <w:t>, кадастровый номер 52:10:0010004:55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553943,0</w:t>
            </w:r>
          </w:p>
        </w:tc>
      </w:tr>
      <w:tr w:rsidR="0025583C" w:rsidTr="000E2C7F">
        <w:trPr>
          <w:trHeight w:val="804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Нежилое</w:t>
            </w:r>
            <w:proofErr w:type="spellEnd"/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50" w:lineRule="atLeast"/>
              <w:ind w:left="195" w:right="186"/>
              <w:rPr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область,Шарангский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 xml:space="preserve">район, </w:t>
            </w:r>
            <w:proofErr w:type="spellStart"/>
            <w:r w:rsidRPr="0025583C">
              <w:rPr>
                <w:sz w:val="24"/>
                <w:lang w:val="ru-RU"/>
              </w:rPr>
              <w:t>д</w:t>
            </w:r>
            <w:proofErr w:type="gramStart"/>
            <w:r w:rsidRPr="0025583C">
              <w:rPr>
                <w:sz w:val="24"/>
                <w:lang w:val="ru-RU"/>
              </w:rPr>
              <w:t>.П</w:t>
            </w:r>
            <w:proofErr w:type="gramEnd"/>
            <w:r w:rsidRPr="0025583C">
              <w:rPr>
                <w:sz w:val="24"/>
                <w:lang w:val="ru-RU"/>
              </w:rPr>
              <w:t>оздеево</w:t>
            </w:r>
            <w:proofErr w:type="spellEnd"/>
            <w:r w:rsidRPr="0025583C">
              <w:rPr>
                <w:sz w:val="24"/>
                <w:lang w:val="ru-RU"/>
              </w:rPr>
              <w:t xml:space="preserve">, д.69, пом.1, </w:t>
            </w:r>
            <w:r w:rsidRPr="0025583C">
              <w:rPr>
                <w:color w:val="00000A"/>
                <w:lang w:val="ru-RU"/>
              </w:rPr>
              <w:t xml:space="preserve">кадастровый номер </w:t>
            </w:r>
            <w:r w:rsidRPr="0025583C">
              <w:rPr>
                <w:color w:val="00000A"/>
                <w:spacing w:val="-2"/>
                <w:lang w:val="ru-RU"/>
              </w:rPr>
              <w:t>52:10:0100024:15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750,6</w:t>
            </w:r>
          </w:p>
        </w:tc>
      </w:tr>
      <w:tr w:rsidR="0025583C" w:rsidTr="000E2C7F">
        <w:trPr>
          <w:trHeight w:val="804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Нежилое</w:t>
            </w:r>
            <w:proofErr w:type="spellEnd"/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50" w:lineRule="atLeast"/>
              <w:ind w:left="195" w:right="186"/>
              <w:rPr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область,Шарангский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район, с</w:t>
            </w:r>
            <w:proofErr w:type="gramStart"/>
            <w:r w:rsidRPr="0025583C">
              <w:rPr>
                <w:sz w:val="24"/>
                <w:lang w:val="ru-RU"/>
              </w:rPr>
              <w:t>.Б</w:t>
            </w:r>
            <w:proofErr w:type="gramEnd"/>
            <w:r w:rsidRPr="0025583C">
              <w:rPr>
                <w:sz w:val="24"/>
                <w:lang w:val="ru-RU"/>
              </w:rPr>
              <w:t xml:space="preserve">ольшая Рудка, ул.Советская, д.4, пом.3, </w:t>
            </w:r>
            <w:r w:rsidRPr="0025583C">
              <w:rPr>
                <w:color w:val="00000A"/>
                <w:lang w:val="ru-RU"/>
              </w:rPr>
              <w:t>кадастровый номер 52:10:0070018:95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4"/>
                <w:sz w:val="24"/>
              </w:rPr>
              <w:t>56,8</w:t>
            </w:r>
          </w:p>
        </w:tc>
      </w:tr>
      <w:tr w:rsidR="0025583C" w:rsidTr="000E2C7F">
        <w:trPr>
          <w:trHeight w:val="1103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участок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131" w:right="122" w:hanging="1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sz w:val="24"/>
                <w:lang w:val="ru-RU"/>
              </w:rPr>
              <w:t>Шарангский</w:t>
            </w:r>
            <w:proofErr w:type="spellEnd"/>
            <w:r w:rsidRPr="0025583C">
              <w:rPr>
                <w:sz w:val="24"/>
                <w:lang w:val="ru-RU"/>
              </w:rPr>
              <w:t xml:space="preserve"> район, расположенный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примерно</w:t>
            </w:r>
            <w:r w:rsidR="00970C62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в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1,17км</w:t>
            </w:r>
            <w:proofErr w:type="gramStart"/>
            <w:r w:rsidRPr="0025583C">
              <w:rPr>
                <w:sz w:val="24"/>
                <w:lang w:val="ru-RU"/>
              </w:rPr>
              <w:t>.Н</w:t>
            </w:r>
            <w:proofErr w:type="gramEnd"/>
            <w:r w:rsidRPr="0025583C">
              <w:rPr>
                <w:sz w:val="24"/>
                <w:lang w:val="ru-RU"/>
              </w:rPr>
              <w:t>а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 xml:space="preserve">север от населенного пункта Первое </w:t>
            </w:r>
            <w:proofErr w:type="spellStart"/>
            <w:r w:rsidRPr="0025583C">
              <w:rPr>
                <w:sz w:val="24"/>
                <w:lang w:val="ru-RU"/>
              </w:rPr>
              <w:t>Гусево</w:t>
            </w:r>
            <w:proofErr w:type="spellEnd"/>
            <w:r w:rsidRPr="0025583C">
              <w:rPr>
                <w:sz w:val="24"/>
                <w:lang w:val="ru-RU"/>
              </w:rPr>
              <w:t>, кадастровый номер 52:10:0080009:97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588969,0</w:t>
            </w:r>
          </w:p>
        </w:tc>
      </w:tr>
      <w:tr w:rsidR="0025583C" w:rsidTr="000E2C7F">
        <w:trPr>
          <w:trHeight w:val="1103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участок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164" w:right="155" w:hanging="1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sz w:val="24"/>
                <w:lang w:val="ru-RU"/>
              </w:rPr>
              <w:t>Шарангский</w:t>
            </w:r>
            <w:proofErr w:type="spellEnd"/>
            <w:r w:rsidRPr="0025583C">
              <w:rPr>
                <w:sz w:val="24"/>
                <w:lang w:val="ru-RU"/>
              </w:rPr>
              <w:t xml:space="preserve"> район, участок15,расположенный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примерно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в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 xml:space="preserve">1440 метрах на юго-восток от </w:t>
            </w:r>
            <w:proofErr w:type="spellStart"/>
            <w:r w:rsidRPr="0025583C">
              <w:rPr>
                <w:sz w:val="24"/>
                <w:lang w:val="ru-RU"/>
              </w:rPr>
              <w:t>н.п</w:t>
            </w:r>
            <w:proofErr w:type="gramStart"/>
            <w:r w:rsidRPr="0025583C">
              <w:rPr>
                <w:sz w:val="24"/>
                <w:lang w:val="ru-RU"/>
              </w:rPr>
              <w:t>.С</w:t>
            </w:r>
            <w:proofErr w:type="gramEnd"/>
            <w:r w:rsidRPr="0025583C">
              <w:rPr>
                <w:sz w:val="24"/>
                <w:lang w:val="ru-RU"/>
              </w:rPr>
              <w:t>ысуи</w:t>
            </w:r>
            <w:proofErr w:type="spellEnd"/>
            <w:r w:rsidRPr="0025583C">
              <w:rPr>
                <w:sz w:val="24"/>
                <w:lang w:val="ru-RU"/>
              </w:rPr>
              <w:t>, кадастровый номер 52:10:0090020:15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678260,0</w:t>
            </w:r>
          </w:p>
        </w:tc>
      </w:tr>
      <w:tr w:rsidR="0025583C" w:rsidTr="000E2C7F">
        <w:trPr>
          <w:trHeight w:val="804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Нежилое</w:t>
            </w:r>
            <w:proofErr w:type="spellEnd"/>
            <w:r w:rsidR="00422FB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50" w:lineRule="atLeast"/>
              <w:ind w:left="195" w:right="186"/>
              <w:rPr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область,</w:t>
            </w:r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р.п</w:t>
            </w:r>
            <w:proofErr w:type="gramStart"/>
            <w:r w:rsidRPr="0025583C">
              <w:rPr>
                <w:sz w:val="24"/>
                <w:lang w:val="ru-RU"/>
              </w:rPr>
              <w:t>.Ш</w:t>
            </w:r>
            <w:proofErr w:type="gramEnd"/>
            <w:r w:rsidRPr="0025583C">
              <w:rPr>
                <w:sz w:val="24"/>
                <w:lang w:val="ru-RU"/>
              </w:rPr>
              <w:t>аранга</w:t>
            </w:r>
            <w:proofErr w:type="spellEnd"/>
            <w:r w:rsidRPr="0025583C">
              <w:rPr>
                <w:sz w:val="24"/>
                <w:lang w:val="ru-RU"/>
              </w:rPr>
              <w:t xml:space="preserve">, ул.Горького д.16, </w:t>
            </w:r>
            <w:r w:rsidRPr="0025583C">
              <w:rPr>
                <w:color w:val="00000A"/>
                <w:lang w:val="ru-RU"/>
              </w:rPr>
              <w:t xml:space="preserve">кадастровый номер </w:t>
            </w:r>
            <w:r w:rsidRPr="0025583C">
              <w:rPr>
                <w:color w:val="00000A"/>
                <w:spacing w:val="-2"/>
                <w:lang w:val="ru-RU"/>
              </w:rPr>
              <w:t>52:10:0110023:1209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154,8</w:t>
            </w:r>
          </w:p>
        </w:tc>
      </w:tr>
      <w:tr w:rsidR="0025583C" w:rsidTr="000E2C7F">
        <w:trPr>
          <w:trHeight w:val="551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Нежилое</w:t>
            </w:r>
            <w:proofErr w:type="spellEnd"/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643" w:hanging="113"/>
              <w:jc w:val="left"/>
              <w:rPr>
                <w:lang w:val="ru-RU"/>
              </w:rPr>
            </w:pPr>
            <w:r w:rsidRPr="0025583C">
              <w:rPr>
                <w:sz w:val="24"/>
                <w:lang w:val="ru-RU"/>
              </w:rPr>
              <w:t>Нижегородская</w:t>
            </w:r>
            <w:r w:rsidR="00422FBD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область,</w:t>
            </w:r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 w:rsidRPr="0025583C">
              <w:rPr>
                <w:sz w:val="24"/>
                <w:lang w:val="ru-RU"/>
              </w:rPr>
              <w:t>р.п</w:t>
            </w:r>
            <w:proofErr w:type="gramStart"/>
            <w:r w:rsidRPr="0025583C">
              <w:rPr>
                <w:sz w:val="24"/>
                <w:lang w:val="ru-RU"/>
              </w:rPr>
              <w:t>.Ш</w:t>
            </w:r>
            <w:proofErr w:type="gramEnd"/>
            <w:r w:rsidRPr="0025583C">
              <w:rPr>
                <w:sz w:val="24"/>
                <w:lang w:val="ru-RU"/>
              </w:rPr>
              <w:t>аранга</w:t>
            </w:r>
            <w:proofErr w:type="spellEnd"/>
            <w:r w:rsidRPr="0025583C">
              <w:rPr>
                <w:sz w:val="24"/>
                <w:lang w:val="ru-RU"/>
              </w:rPr>
              <w:t xml:space="preserve">, ул.Горького д.16а, </w:t>
            </w:r>
            <w:r w:rsidRPr="0025583C">
              <w:rPr>
                <w:color w:val="00000A"/>
                <w:lang w:val="ru-RU"/>
              </w:rPr>
              <w:t>52:10:0110023:703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4"/>
                <w:sz w:val="24"/>
              </w:rPr>
              <w:t>47,9</w:t>
            </w:r>
          </w:p>
        </w:tc>
      </w:tr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Нежилое</w:t>
            </w:r>
            <w:proofErr w:type="spellEnd"/>
            <w:r w:rsidR="00970C6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226" w:right="217" w:hanging="1"/>
              <w:rPr>
                <w:lang w:val="ru-RU"/>
              </w:rPr>
            </w:pPr>
            <w:r w:rsidRPr="0025583C">
              <w:rPr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sz w:val="24"/>
                <w:lang w:val="ru-RU"/>
              </w:rPr>
              <w:t>р.п</w:t>
            </w:r>
            <w:proofErr w:type="gramStart"/>
            <w:r w:rsidRPr="0025583C">
              <w:rPr>
                <w:sz w:val="24"/>
                <w:lang w:val="ru-RU"/>
              </w:rPr>
              <w:t>.Ш</w:t>
            </w:r>
            <w:proofErr w:type="gramEnd"/>
            <w:r w:rsidRPr="0025583C">
              <w:rPr>
                <w:sz w:val="24"/>
                <w:lang w:val="ru-RU"/>
              </w:rPr>
              <w:t>аранга</w:t>
            </w:r>
            <w:proofErr w:type="spellEnd"/>
            <w:r w:rsidRPr="0025583C">
              <w:rPr>
                <w:sz w:val="24"/>
                <w:lang w:val="ru-RU"/>
              </w:rPr>
              <w:t>, ул.Комсомольская</w:t>
            </w:r>
            <w:r w:rsidR="00970C62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>д.19,пом.2,</w:t>
            </w:r>
            <w:r w:rsidR="00970C62">
              <w:rPr>
                <w:sz w:val="24"/>
                <w:lang w:val="ru-RU"/>
              </w:rPr>
              <w:t xml:space="preserve"> </w:t>
            </w:r>
            <w:r w:rsidRPr="0025583C">
              <w:rPr>
                <w:sz w:val="24"/>
                <w:lang w:val="ru-RU"/>
              </w:rPr>
              <w:t xml:space="preserve">кадастровый номер </w:t>
            </w:r>
            <w:r w:rsidRPr="0025583C">
              <w:rPr>
                <w:color w:val="00000A"/>
                <w:lang w:val="ru-RU"/>
              </w:rPr>
              <w:t>52:10:0110021:953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4"/>
                <w:sz w:val="24"/>
              </w:rPr>
              <w:t>38,3</w:t>
            </w:r>
          </w:p>
        </w:tc>
      </w:tr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Нежилое</w:t>
            </w:r>
            <w:proofErr w:type="spellEnd"/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A"/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9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sz w:val="24"/>
                <w:lang w:val="ru-RU"/>
              </w:rPr>
              <w:t>Шарангский</w:t>
            </w:r>
            <w:proofErr w:type="spellEnd"/>
            <w:r w:rsidRPr="0025583C">
              <w:rPr>
                <w:sz w:val="24"/>
                <w:lang w:val="ru-RU"/>
              </w:rPr>
              <w:t xml:space="preserve"> район, </w:t>
            </w:r>
            <w:r w:rsidRPr="0025583C">
              <w:rPr>
                <w:color w:val="00000A"/>
                <w:sz w:val="24"/>
                <w:lang w:val="ru-RU"/>
              </w:rPr>
              <w:t>д</w:t>
            </w:r>
            <w:proofErr w:type="gramStart"/>
            <w:r w:rsidRPr="0025583C">
              <w:rPr>
                <w:color w:val="00000A"/>
                <w:sz w:val="24"/>
                <w:lang w:val="ru-RU"/>
              </w:rPr>
              <w:t>.П</w:t>
            </w:r>
            <w:proofErr w:type="gramEnd"/>
            <w:r w:rsidRPr="0025583C">
              <w:rPr>
                <w:color w:val="00000A"/>
                <w:sz w:val="24"/>
                <w:lang w:val="ru-RU"/>
              </w:rPr>
              <w:t>естово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ул.Центральная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д.52,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кадастровый номер 52:10:0060014:316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33" w:right="23"/>
              <w:rPr>
                <w:sz w:val="24"/>
              </w:rPr>
            </w:pPr>
            <w:r>
              <w:rPr>
                <w:spacing w:val="-2"/>
                <w:sz w:val="24"/>
              </w:rPr>
              <w:t>230,3</w:t>
            </w:r>
          </w:p>
        </w:tc>
      </w:tr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Нежилое</w:t>
            </w:r>
            <w:proofErr w:type="spellEnd"/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A"/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510" w:right="501" w:hanging="1"/>
              <w:rPr>
                <w:sz w:val="24"/>
                <w:lang w:val="ru-RU"/>
              </w:rPr>
            </w:pPr>
            <w:r w:rsidRPr="0025583C">
              <w:rPr>
                <w:color w:val="00000A"/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color w:val="00000A"/>
                <w:sz w:val="24"/>
                <w:lang w:val="ru-RU"/>
              </w:rPr>
              <w:t>р.п</w:t>
            </w:r>
            <w:proofErr w:type="gramStart"/>
            <w:r w:rsidRPr="0025583C">
              <w:rPr>
                <w:color w:val="00000A"/>
                <w:sz w:val="24"/>
                <w:lang w:val="ru-RU"/>
              </w:rPr>
              <w:t>.Ш</w:t>
            </w:r>
            <w:proofErr w:type="gramEnd"/>
            <w:r w:rsidRPr="0025583C">
              <w:rPr>
                <w:color w:val="00000A"/>
                <w:sz w:val="24"/>
                <w:lang w:val="ru-RU"/>
              </w:rPr>
              <w:t>аранга</w:t>
            </w:r>
            <w:proofErr w:type="spellEnd"/>
            <w:r w:rsidRPr="0025583C">
              <w:rPr>
                <w:color w:val="00000A"/>
                <w:sz w:val="24"/>
                <w:lang w:val="ru-RU"/>
              </w:rPr>
              <w:t xml:space="preserve"> ул.Советская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д.77,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кадастровый</w:t>
            </w:r>
            <w:r w:rsidR="00422FBD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 xml:space="preserve">номер </w:t>
            </w:r>
            <w:r w:rsidRPr="0025583C">
              <w:rPr>
                <w:color w:val="00000A"/>
                <w:spacing w:val="-2"/>
                <w:sz w:val="24"/>
                <w:lang w:val="ru-RU"/>
              </w:rPr>
              <w:t>52:10:0110032:308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11" w:right="34"/>
              <w:rPr>
                <w:sz w:val="24"/>
              </w:rPr>
            </w:pPr>
            <w:r>
              <w:rPr>
                <w:color w:val="00000A"/>
                <w:spacing w:val="-2"/>
                <w:sz w:val="24"/>
              </w:rPr>
              <w:t>416,6</w:t>
            </w:r>
          </w:p>
        </w:tc>
      </w:tr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Нежилое</w:t>
            </w:r>
            <w:proofErr w:type="spellEnd"/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A"/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510" w:right="501" w:hanging="1"/>
              <w:rPr>
                <w:sz w:val="24"/>
                <w:lang w:val="ru-RU"/>
              </w:rPr>
            </w:pPr>
            <w:r w:rsidRPr="0025583C">
              <w:rPr>
                <w:color w:val="00000A"/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color w:val="00000A"/>
                <w:sz w:val="24"/>
                <w:lang w:val="ru-RU"/>
              </w:rPr>
              <w:t>р.п</w:t>
            </w:r>
            <w:proofErr w:type="gramStart"/>
            <w:r w:rsidRPr="0025583C">
              <w:rPr>
                <w:color w:val="00000A"/>
                <w:sz w:val="24"/>
                <w:lang w:val="ru-RU"/>
              </w:rPr>
              <w:t>.Ш</w:t>
            </w:r>
            <w:proofErr w:type="gramEnd"/>
            <w:r w:rsidRPr="0025583C">
              <w:rPr>
                <w:color w:val="00000A"/>
                <w:sz w:val="24"/>
                <w:lang w:val="ru-RU"/>
              </w:rPr>
              <w:t>аранга</w:t>
            </w:r>
            <w:proofErr w:type="spellEnd"/>
            <w:r w:rsidRPr="0025583C">
              <w:rPr>
                <w:color w:val="00000A"/>
                <w:sz w:val="24"/>
                <w:lang w:val="ru-RU"/>
              </w:rPr>
              <w:t xml:space="preserve"> ул.Советская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д.77,кадастровый</w:t>
            </w:r>
            <w:r w:rsidR="00422FBD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 xml:space="preserve">номер </w:t>
            </w:r>
            <w:r w:rsidRPr="0025583C">
              <w:rPr>
                <w:color w:val="00000A"/>
                <w:spacing w:val="-2"/>
                <w:sz w:val="24"/>
                <w:lang w:val="ru-RU"/>
              </w:rPr>
              <w:t>52:10:0110032:287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11" w:right="34"/>
              <w:rPr>
                <w:sz w:val="24"/>
              </w:rPr>
            </w:pPr>
            <w:r>
              <w:rPr>
                <w:color w:val="00000A"/>
                <w:spacing w:val="-4"/>
                <w:sz w:val="24"/>
              </w:rPr>
              <w:t>42,4</w:t>
            </w:r>
          </w:p>
        </w:tc>
      </w:tr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Нежилое</w:t>
            </w:r>
            <w:proofErr w:type="spellEnd"/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A"/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510" w:right="501" w:hanging="1"/>
              <w:rPr>
                <w:sz w:val="24"/>
                <w:lang w:val="ru-RU"/>
              </w:rPr>
            </w:pPr>
            <w:r w:rsidRPr="0025583C">
              <w:rPr>
                <w:color w:val="00000A"/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color w:val="00000A"/>
                <w:sz w:val="24"/>
                <w:lang w:val="ru-RU"/>
              </w:rPr>
              <w:t>р.п</w:t>
            </w:r>
            <w:proofErr w:type="gramStart"/>
            <w:r w:rsidRPr="0025583C">
              <w:rPr>
                <w:color w:val="00000A"/>
                <w:sz w:val="24"/>
                <w:lang w:val="ru-RU"/>
              </w:rPr>
              <w:t>.Ш</w:t>
            </w:r>
            <w:proofErr w:type="gramEnd"/>
            <w:r w:rsidRPr="0025583C">
              <w:rPr>
                <w:color w:val="00000A"/>
                <w:sz w:val="24"/>
                <w:lang w:val="ru-RU"/>
              </w:rPr>
              <w:t>аранга</w:t>
            </w:r>
            <w:proofErr w:type="spellEnd"/>
            <w:r w:rsidRPr="0025583C">
              <w:rPr>
                <w:color w:val="00000A"/>
                <w:sz w:val="24"/>
                <w:lang w:val="ru-RU"/>
              </w:rPr>
              <w:t xml:space="preserve"> ул.Советская</w:t>
            </w:r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д.77,кадастровый</w:t>
            </w:r>
            <w:r w:rsidR="00422FBD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 xml:space="preserve">номер </w:t>
            </w:r>
            <w:r w:rsidRPr="0025583C">
              <w:rPr>
                <w:color w:val="00000A"/>
                <w:spacing w:val="-2"/>
                <w:sz w:val="24"/>
                <w:lang w:val="ru-RU"/>
              </w:rPr>
              <w:t>52:10:0110032:860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11" w:right="34"/>
              <w:rPr>
                <w:sz w:val="24"/>
              </w:rPr>
            </w:pPr>
            <w:r>
              <w:rPr>
                <w:color w:val="00000A"/>
                <w:spacing w:val="-4"/>
                <w:sz w:val="24"/>
              </w:rPr>
              <w:t>58,6</w:t>
            </w:r>
          </w:p>
        </w:tc>
      </w:tr>
      <w:tr w:rsidR="0025583C" w:rsidTr="000E2C7F">
        <w:trPr>
          <w:trHeight w:val="827"/>
        </w:trPr>
        <w:tc>
          <w:tcPr>
            <w:tcW w:w="921" w:type="dxa"/>
          </w:tcPr>
          <w:p w:rsidR="0025583C" w:rsidRDefault="0025583C" w:rsidP="000E2C7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2" w:type="dxa"/>
          </w:tcPr>
          <w:p w:rsidR="0025583C" w:rsidRDefault="0025583C" w:rsidP="000E2C7F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Нежилое</w:t>
            </w:r>
            <w:proofErr w:type="spellEnd"/>
            <w:r w:rsidR="00970C62">
              <w:rPr>
                <w:color w:val="00000A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A"/>
                <w:spacing w:val="-2"/>
                <w:sz w:val="24"/>
              </w:rPr>
              <w:t>здание</w:t>
            </w:r>
            <w:proofErr w:type="spellEnd"/>
          </w:p>
        </w:tc>
        <w:tc>
          <w:tcPr>
            <w:tcW w:w="4961" w:type="dxa"/>
          </w:tcPr>
          <w:p w:rsidR="0025583C" w:rsidRPr="0025583C" w:rsidRDefault="0025583C" w:rsidP="000E2C7F">
            <w:pPr>
              <w:pStyle w:val="TableParagraph"/>
              <w:spacing w:before="0" w:line="270" w:lineRule="atLeast"/>
              <w:ind w:left="9"/>
              <w:rPr>
                <w:sz w:val="24"/>
                <w:lang w:val="ru-RU"/>
              </w:rPr>
            </w:pPr>
            <w:r w:rsidRPr="0025583C">
              <w:rPr>
                <w:sz w:val="24"/>
                <w:lang w:val="ru-RU"/>
              </w:rPr>
              <w:t xml:space="preserve">Нижегородская область, </w:t>
            </w:r>
            <w:proofErr w:type="spellStart"/>
            <w:r w:rsidRPr="0025583C">
              <w:rPr>
                <w:sz w:val="24"/>
                <w:lang w:val="ru-RU"/>
              </w:rPr>
              <w:t>Шарангский</w:t>
            </w:r>
            <w:proofErr w:type="spellEnd"/>
            <w:r w:rsidRPr="0025583C">
              <w:rPr>
                <w:sz w:val="24"/>
                <w:lang w:val="ru-RU"/>
              </w:rPr>
              <w:t xml:space="preserve"> район, </w:t>
            </w:r>
            <w:r w:rsidRPr="0025583C">
              <w:rPr>
                <w:color w:val="00000A"/>
                <w:sz w:val="24"/>
                <w:lang w:val="ru-RU"/>
              </w:rPr>
              <w:t>д</w:t>
            </w:r>
            <w:proofErr w:type="gramStart"/>
            <w:r w:rsidRPr="0025583C">
              <w:rPr>
                <w:color w:val="00000A"/>
                <w:sz w:val="24"/>
                <w:lang w:val="ru-RU"/>
              </w:rPr>
              <w:t>.П</w:t>
            </w:r>
            <w:proofErr w:type="gramEnd"/>
            <w:r w:rsidRPr="0025583C">
              <w:rPr>
                <w:color w:val="00000A"/>
                <w:sz w:val="24"/>
                <w:lang w:val="ru-RU"/>
              </w:rPr>
              <w:t>естово</w:t>
            </w:r>
            <w:r w:rsidR="00422FBD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ул.Центральная</w:t>
            </w:r>
            <w:r w:rsidR="00422FBD">
              <w:rPr>
                <w:color w:val="00000A"/>
                <w:sz w:val="24"/>
                <w:lang w:val="ru-RU"/>
              </w:rPr>
              <w:t xml:space="preserve"> </w:t>
            </w:r>
            <w:r w:rsidRPr="0025583C">
              <w:rPr>
                <w:color w:val="00000A"/>
                <w:sz w:val="24"/>
                <w:lang w:val="ru-RU"/>
              </w:rPr>
              <w:t>д.36,кадастровый номер 52:10:0060014:126</w:t>
            </w:r>
          </w:p>
        </w:tc>
        <w:tc>
          <w:tcPr>
            <w:tcW w:w="1363" w:type="dxa"/>
          </w:tcPr>
          <w:p w:rsidR="0025583C" w:rsidRDefault="0025583C" w:rsidP="000E2C7F">
            <w:pPr>
              <w:pStyle w:val="TableParagraph"/>
              <w:ind w:left="11" w:right="34"/>
              <w:rPr>
                <w:sz w:val="24"/>
              </w:rPr>
            </w:pPr>
            <w:r>
              <w:rPr>
                <w:color w:val="00000A"/>
                <w:spacing w:val="-2"/>
                <w:sz w:val="24"/>
              </w:rPr>
              <w:t>497,2</w:t>
            </w:r>
          </w:p>
        </w:tc>
      </w:tr>
    </w:tbl>
    <w:p w:rsidR="002E08AE" w:rsidRDefault="002E08AE" w:rsidP="0025583C">
      <w:pPr>
        <w:ind w:left="851" w:firstLine="283"/>
      </w:pPr>
    </w:p>
    <w:sectPr w:rsidR="002E08AE" w:rsidSect="002E08A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41" w:rsidRDefault="006A0441" w:rsidP="006A0441">
      <w:r>
        <w:separator/>
      </w:r>
    </w:p>
  </w:endnote>
  <w:endnote w:type="continuationSeparator" w:id="1">
    <w:p w:rsidR="006A0441" w:rsidRDefault="006A0441" w:rsidP="006A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41" w:rsidRDefault="006A0441" w:rsidP="006A0441">
      <w:r>
        <w:separator/>
      </w:r>
    </w:p>
  </w:footnote>
  <w:footnote w:type="continuationSeparator" w:id="1">
    <w:p w:rsidR="006A0441" w:rsidRDefault="006A0441" w:rsidP="006A0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31" w:rsidRDefault="006A044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6.2pt;margin-top:21.5pt;width:12pt;height:13.1pt;z-index:-251658752;mso-position-horizontal-relative:page;mso-position-vertical-relative:page" filled="f" stroked="f">
          <v:textbox inset="0,0,0,0">
            <w:txbxContent>
              <w:p w:rsidR="00E85331" w:rsidRDefault="006A0441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color w:val="00000A"/>
                    <w:spacing w:val="-10"/>
                    <w:sz w:val="20"/>
                  </w:rPr>
                  <w:fldChar w:fldCharType="begin"/>
                </w:r>
                <w:r w:rsidR="00CC3AA0">
                  <w:rPr>
                    <w:color w:val="00000A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color w:val="00000A"/>
                    <w:spacing w:val="-10"/>
                    <w:sz w:val="20"/>
                  </w:rPr>
                  <w:fldChar w:fldCharType="separate"/>
                </w:r>
                <w:r w:rsidR="002F1CFE">
                  <w:rPr>
                    <w:noProof/>
                    <w:color w:val="00000A"/>
                    <w:spacing w:val="-10"/>
                    <w:sz w:val="20"/>
                  </w:rPr>
                  <w:t>1</w:t>
                </w:r>
                <w:r>
                  <w:rPr>
                    <w:color w:val="00000A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39B3"/>
    <w:multiLevelType w:val="hybridMultilevel"/>
    <w:tmpl w:val="187E068C"/>
    <w:lvl w:ilvl="0" w:tplc="8CB683D2">
      <w:start w:val="1"/>
      <w:numFmt w:val="decimal"/>
      <w:lvlText w:val="%1."/>
      <w:lvlJc w:val="left"/>
      <w:pPr>
        <w:ind w:left="14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-1"/>
        <w:w w:val="97"/>
        <w:sz w:val="26"/>
        <w:szCs w:val="26"/>
        <w:lang w:val="ru-RU" w:eastAsia="en-US" w:bidi="ar-SA"/>
      </w:rPr>
    </w:lvl>
    <w:lvl w:ilvl="1" w:tplc="AB4CFC3E">
      <w:numFmt w:val="none"/>
      <w:lvlText w:val=""/>
      <w:lvlJc w:val="left"/>
      <w:pPr>
        <w:tabs>
          <w:tab w:val="num" w:pos="360"/>
        </w:tabs>
      </w:pPr>
    </w:lvl>
    <w:lvl w:ilvl="2" w:tplc="8FDC8360">
      <w:numFmt w:val="bullet"/>
      <w:lvlText w:val="•"/>
      <w:lvlJc w:val="left"/>
      <w:pPr>
        <w:ind w:left="2095" w:hanging="421"/>
      </w:pPr>
      <w:rPr>
        <w:rFonts w:hint="default"/>
        <w:lang w:val="ru-RU" w:eastAsia="en-US" w:bidi="ar-SA"/>
      </w:rPr>
    </w:lvl>
    <w:lvl w:ilvl="3" w:tplc="99F02F8A">
      <w:numFmt w:val="bullet"/>
      <w:lvlText w:val="•"/>
      <w:lvlJc w:val="left"/>
      <w:pPr>
        <w:ind w:left="3073" w:hanging="421"/>
      </w:pPr>
      <w:rPr>
        <w:rFonts w:hint="default"/>
        <w:lang w:val="ru-RU" w:eastAsia="en-US" w:bidi="ar-SA"/>
      </w:rPr>
    </w:lvl>
    <w:lvl w:ilvl="4" w:tplc="38E28490">
      <w:numFmt w:val="bullet"/>
      <w:lvlText w:val="•"/>
      <w:lvlJc w:val="left"/>
      <w:pPr>
        <w:ind w:left="4050" w:hanging="421"/>
      </w:pPr>
      <w:rPr>
        <w:rFonts w:hint="default"/>
        <w:lang w:val="ru-RU" w:eastAsia="en-US" w:bidi="ar-SA"/>
      </w:rPr>
    </w:lvl>
    <w:lvl w:ilvl="5" w:tplc="F05ECF88">
      <w:numFmt w:val="bullet"/>
      <w:lvlText w:val="•"/>
      <w:lvlJc w:val="left"/>
      <w:pPr>
        <w:ind w:left="5028" w:hanging="421"/>
      </w:pPr>
      <w:rPr>
        <w:rFonts w:hint="default"/>
        <w:lang w:val="ru-RU" w:eastAsia="en-US" w:bidi="ar-SA"/>
      </w:rPr>
    </w:lvl>
    <w:lvl w:ilvl="6" w:tplc="4546FD66">
      <w:numFmt w:val="bullet"/>
      <w:lvlText w:val="•"/>
      <w:lvlJc w:val="left"/>
      <w:pPr>
        <w:ind w:left="6006" w:hanging="421"/>
      </w:pPr>
      <w:rPr>
        <w:rFonts w:hint="default"/>
        <w:lang w:val="ru-RU" w:eastAsia="en-US" w:bidi="ar-SA"/>
      </w:rPr>
    </w:lvl>
    <w:lvl w:ilvl="7" w:tplc="DE88B4CC">
      <w:numFmt w:val="bullet"/>
      <w:lvlText w:val="•"/>
      <w:lvlJc w:val="left"/>
      <w:pPr>
        <w:ind w:left="6983" w:hanging="421"/>
      </w:pPr>
      <w:rPr>
        <w:rFonts w:hint="default"/>
        <w:lang w:val="ru-RU" w:eastAsia="en-US" w:bidi="ar-SA"/>
      </w:rPr>
    </w:lvl>
    <w:lvl w:ilvl="8" w:tplc="71262228">
      <w:numFmt w:val="bullet"/>
      <w:lvlText w:val="•"/>
      <w:lvlJc w:val="left"/>
      <w:pPr>
        <w:ind w:left="7961" w:hanging="4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5583C"/>
    <w:rsid w:val="0025583C"/>
    <w:rsid w:val="002E08AE"/>
    <w:rsid w:val="002F1CFE"/>
    <w:rsid w:val="00422FBD"/>
    <w:rsid w:val="006A0441"/>
    <w:rsid w:val="006D19ED"/>
    <w:rsid w:val="00970C62"/>
    <w:rsid w:val="00BB5A2A"/>
    <w:rsid w:val="00CC3AA0"/>
    <w:rsid w:val="00CF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5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8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58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58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583C"/>
    <w:pPr>
      <w:ind w:left="142" w:right="14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5583C"/>
    <w:pPr>
      <w:spacing w:before="5"/>
      <w:ind w:left="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2026-01-20T07:58:00Z</cp:lastPrinted>
  <dcterms:created xsi:type="dcterms:W3CDTF">2026-01-20T08:18:00Z</dcterms:created>
  <dcterms:modified xsi:type="dcterms:W3CDTF">2026-01-20T08:18:00Z</dcterms:modified>
</cp:coreProperties>
</file>